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741B8" w14:textId="77777777" w:rsidR="00474238" w:rsidRDefault="00474238" w:rsidP="0047423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</w:t>
      </w:r>
      <w:r w:rsidRPr="00096319">
        <w:rPr>
          <w:b/>
          <w:bCs/>
          <w:sz w:val="28"/>
          <w:szCs w:val="28"/>
        </w:rPr>
        <w:t>ребовани</w:t>
      </w:r>
      <w:r>
        <w:rPr>
          <w:b/>
          <w:bCs/>
          <w:sz w:val="28"/>
          <w:szCs w:val="28"/>
        </w:rPr>
        <w:t>я</w:t>
      </w:r>
      <w:r w:rsidRPr="00096319">
        <w:rPr>
          <w:b/>
          <w:bCs/>
          <w:sz w:val="28"/>
          <w:szCs w:val="28"/>
        </w:rPr>
        <w:t>, предъявляемы</w:t>
      </w:r>
      <w:r>
        <w:rPr>
          <w:b/>
          <w:bCs/>
          <w:sz w:val="28"/>
          <w:szCs w:val="28"/>
        </w:rPr>
        <w:t>е</w:t>
      </w:r>
      <w:r w:rsidRPr="00096319">
        <w:rPr>
          <w:b/>
          <w:bCs/>
          <w:sz w:val="28"/>
          <w:szCs w:val="28"/>
        </w:rPr>
        <w:t xml:space="preserve"> к материалам для опубликования</w:t>
      </w:r>
    </w:p>
    <w:p w14:paraId="0640F7C7" w14:textId="77777777" w:rsidR="00474238" w:rsidRDefault="00474238" w:rsidP="00474238">
      <w:pPr>
        <w:rPr>
          <w:b/>
          <w:bCs/>
          <w:sz w:val="28"/>
          <w:szCs w:val="28"/>
        </w:rPr>
      </w:pPr>
    </w:p>
    <w:p w14:paraId="056E4F29" w14:textId="77777777" w:rsidR="00474238" w:rsidRPr="00096319" w:rsidRDefault="00474238" w:rsidP="00474238">
      <w:pPr>
        <w:shd w:val="clear" w:color="auto" w:fill="FFFFFF"/>
        <w:spacing w:before="67" w:line="480" w:lineRule="auto"/>
        <w:ind w:right="12"/>
        <w:jc w:val="center"/>
      </w:pPr>
      <w:r w:rsidRPr="00096319">
        <w:rPr>
          <w:b/>
          <w:bCs/>
          <w:spacing w:val="-11"/>
        </w:rPr>
        <w:t xml:space="preserve">Методологические проблемы прогнозирования </w:t>
      </w:r>
      <w:r w:rsidRPr="00096319">
        <w:rPr>
          <w:b/>
          <w:bCs/>
          <w:spacing w:val="-9"/>
        </w:rPr>
        <w:t>социально-экономического развития страны</w:t>
      </w:r>
    </w:p>
    <w:p w14:paraId="73DF7E68" w14:textId="77777777" w:rsidR="00474238" w:rsidRPr="00096319" w:rsidRDefault="00474238" w:rsidP="00474238">
      <w:pPr>
        <w:shd w:val="clear" w:color="auto" w:fill="FFFFFF"/>
        <w:spacing w:after="60" w:line="480" w:lineRule="auto"/>
        <w:jc w:val="center"/>
        <w:rPr>
          <w:i/>
          <w:iCs/>
          <w:spacing w:val="-1"/>
        </w:rPr>
      </w:pPr>
      <w:r w:rsidRPr="00096319">
        <w:rPr>
          <w:i/>
          <w:iCs/>
          <w:spacing w:val="-1"/>
        </w:rPr>
        <w:t>Иванов Н.И.,</w:t>
      </w:r>
    </w:p>
    <w:p w14:paraId="6001438E" w14:textId="77777777" w:rsidR="00474238" w:rsidRPr="00096319" w:rsidRDefault="00474238" w:rsidP="00474238">
      <w:pPr>
        <w:shd w:val="clear" w:color="auto" w:fill="FFFFFF"/>
        <w:spacing w:after="60" w:line="480" w:lineRule="auto"/>
        <w:jc w:val="center"/>
        <w:rPr>
          <w:i/>
          <w:iCs/>
          <w:spacing w:val="-1"/>
        </w:rPr>
      </w:pPr>
      <w:r w:rsidRPr="00096319">
        <w:rPr>
          <w:i/>
          <w:iCs/>
          <w:spacing w:val="-1"/>
        </w:rPr>
        <w:t>доктор экономических наук, профессор,</w:t>
      </w:r>
    </w:p>
    <w:p w14:paraId="2B898E75" w14:textId="77777777" w:rsidR="00474238" w:rsidRPr="00096319" w:rsidRDefault="00474238" w:rsidP="00474238">
      <w:pPr>
        <w:shd w:val="clear" w:color="auto" w:fill="FFFFFF"/>
        <w:spacing w:after="60" w:line="480" w:lineRule="auto"/>
        <w:jc w:val="center"/>
        <w:rPr>
          <w:i/>
          <w:iCs/>
          <w:spacing w:val="-1"/>
        </w:rPr>
      </w:pPr>
      <w:r w:rsidRPr="00096319">
        <w:rPr>
          <w:i/>
          <w:iCs/>
          <w:spacing w:val="-1"/>
        </w:rPr>
        <w:t>НИЭИ Министерства экономики Республики Беларусь,</w:t>
      </w:r>
    </w:p>
    <w:p w14:paraId="572AD93F" w14:textId="77777777" w:rsidR="00474238" w:rsidRPr="00096319" w:rsidRDefault="00474238" w:rsidP="00474238">
      <w:pPr>
        <w:shd w:val="clear" w:color="auto" w:fill="FFFFFF"/>
        <w:spacing w:after="60" w:line="480" w:lineRule="auto"/>
        <w:jc w:val="center"/>
        <w:rPr>
          <w:i/>
          <w:iCs/>
          <w:spacing w:val="-1"/>
        </w:rPr>
      </w:pPr>
      <w:r w:rsidRPr="00096319">
        <w:rPr>
          <w:i/>
          <w:iCs/>
          <w:spacing w:val="-1"/>
        </w:rPr>
        <w:t>г. Минск</w:t>
      </w:r>
    </w:p>
    <w:p w14:paraId="21DD2F50" w14:textId="77777777" w:rsidR="00474238" w:rsidRDefault="00474238" w:rsidP="00474238">
      <w:pPr>
        <w:shd w:val="clear" w:color="auto" w:fill="FFFFFF"/>
        <w:spacing w:after="60" w:line="480" w:lineRule="auto"/>
        <w:ind w:firstLine="709"/>
        <w:rPr>
          <w:b/>
          <w:bCs/>
          <w:spacing w:val="-1"/>
        </w:rPr>
      </w:pPr>
    </w:p>
    <w:p w14:paraId="3D6CD958" w14:textId="77777777" w:rsidR="00474238" w:rsidRDefault="00474238" w:rsidP="00474238">
      <w:pPr>
        <w:shd w:val="clear" w:color="auto" w:fill="FFFFFF"/>
        <w:spacing w:after="60" w:line="480" w:lineRule="auto"/>
        <w:ind w:firstLine="709"/>
        <w:jc w:val="both"/>
      </w:pPr>
      <w:r w:rsidRPr="00096319">
        <w:rPr>
          <w:spacing w:val="-1"/>
        </w:rPr>
        <w:t>Текс</w:t>
      </w:r>
      <w:r>
        <w:rPr>
          <w:spacing w:val="-1"/>
        </w:rPr>
        <w:t>т</w:t>
      </w:r>
      <w:r w:rsidRPr="00096319">
        <w:rPr>
          <w:spacing w:val="-1"/>
        </w:rPr>
        <w:t xml:space="preserve"> статьи должен </w:t>
      </w:r>
      <w:r>
        <w:rPr>
          <w:spacing w:val="-1"/>
        </w:rPr>
        <w:t xml:space="preserve">быть подготовлен в </w:t>
      </w:r>
      <w:r>
        <w:rPr>
          <w:lang w:val="en-US"/>
        </w:rPr>
        <w:t>MS</w:t>
      </w:r>
      <w:r w:rsidRPr="00736FB2">
        <w:t xml:space="preserve"> </w:t>
      </w:r>
      <w:r w:rsidRPr="00736FB2">
        <w:rPr>
          <w:lang w:val="en-US"/>
        </w:rPr>
        <w:t>Word</w:t>
      </w:r>
      <w:r>
        <w:rPr>
          <w:spacing w:val="-1"/>
        </w:rPr>
        <w:t xml:space="preserve"> на листах формата А4 книжной ориентации, выравнивание по ширине; п</w:t>
      </w:r>
      <w:r w:rsidRPr="00663C27">
        <w:rPr>
          <w:spacing w:val="-1"/>
        </w:rPr>
        <w:t xml:space="preserve">оля: левое </w:t>
      </w:r>
      <w:r>
        <w:rPr>
          <w:spacing w:val="-1"/>
        </w:rPr>
        <w:t>–</w:t>
      </w:r>
      <w:r w:rsidRPr="00663C27">
        <w:rPr>
          <w:spacing w:val="-1"/>
        </w:rPr>
        <w:t xml:space="preserve"> 25 мм, правое, нижнее, верхнее </w:t>
      </w:r>
      <w:r>
        <w:rPr>
          <w:spacing w:val="-1"/>
        </w:rPr>
        <w:t>–</w:t>
      </w:r>
      <w:r w:rsidRPr="00663C27">
        <w:rPr>
          <w:spacing w:val="-1"/>
        </w:rPr>
        <w:t xml:space="preserve"> 20 мм</w:t>
      </w:r>
      <w:r>
        <w:rPr>
          <w:spacing w:val="-1"/>
        </w:rPr>
        <w:t xml:space="preserve">; </w:t>
      </w:r>
      <w:r w:rsidRPr="00736FB2">
        <w:t xml:space="preserve">межстрочный интервал </w:t>
      </w:r>
      <w:r>
        <w:t>–</w:t>
      </w:r>
      <w:r w:rsidRPr="00736FB2">
        <w:t xml:space="preserve"> двойной</w:t>
      </w:r>
      <w:r>
        <w:t xml:space="preserve">, абзацный отступ – 1,25 см; </w:t>
      </w:r>
      <w:r w:rsidRPr="00663C27">
        <w:t>без переносов</w:t>
      </w:r>
      <w:r>
        <w:t xml:space="preserve">; </w:t>
      </w:r>
      <w:r w:rsidRPr="00736FB2">
        <w:t xml:space="preserve">шрифт </w:t>
      </w:r>
      <w:r>
        <w:rPr>
          <w:lang w:val="en-US"/>
        </w:rPr>
        <w:t>MS</w:t>
      </w:r>
      <w:r w:rsidRPr="00736FB2">
        <w:t xml:space="preserve"> </w:t>
      </w:r>
      <w:r w:rsidRPr="00736FB2">
        <w:rPr>
          <w:lang w:val="en-US"/>
        </w:rPr>
        <w:t>Times</w:t>
      </w:r>
      <w:r w:rsidRPr="00736FB2">
        <w:t xml:space="preserve"> </w:t>
      </w:r>
      <w:r w:rsidRPr="00736FB2">
        <w:rPr>
          <w:lang w:val="en-US"/>
        </w:rPr>
        <w:t>New</w:t>
      </w:r>
      <w:r w:rsidRPr="00736FB2">
        <w:t xml:space="preserve"> </w:t>
      </w:r>
      <w:r w:rsidRPr="00736FB2">
        <w:rPr>
          <w:lang w:val="en-US"/>
        </w:rPr>
        <w:t>Roman</w:t>
      </w:r>
      <w:r w:rsidRPr="00736FB2">
        <w:t xml:space="preserve"> </w:t>
      </w:r>
      <w:r w:rsidRPr="00736FB2">
        <w:rPr>
          <w:lang w:val="en-US"/>
        </w:rPr>
        <w:t>Cyr</w:t>
      </w:r>
      <w:r w:rsidRPr="00736FB2">
        <w:t xml:space="preserve">, 12 </w:t>
      </w:r>
      <w:r>
        <w:t xml:space="preserve">пт. Формулы должны быть набраны в пакете </w:t>
      </w:r>
      <w:r w:rsidRPr="00736FB2">
        <w:rPr>
          <w:lang w:val="en-US"/>
        </w:rPr>
        <w:t>Math</w:t>
      </w:r>
      <w:r w:rsidRPr="00736FB2">
        <w:t xml:space="preserve"> </w:t>
      </w:r>
      <w:r w:rsidRPr="00736FB2">
        <w:rPr>
          <w:lang w:val="en-US"/>
        </w:rPr>
        <w:t>type</w:t>
      </w:r>
      <w:r>
        <w:t xml:space="preserve">, </w:t>
      </w:r>
      <w:r w:rsidRPr="00736FB2">
        <w:t>1</w:t>
      </w:r>
      <w:r>
        <w:t>1</w:t>
      </w:r>
      <w:r w:rsidRPr="00736FB2">
        <w:t xml:space="preserve"> пт</w:t>
      </w:r>
      <w:r>
        <w:t>.</w:t>
      </w:r>
    </w:p>
    <w:p w14:paraId="13DAD12D" w14:textId="77777777" w:rsidR="00474238" w:rsidRPr="00745143" w:rsidRDefault="00474238" w:rsidP="00474238">
      <w:pPr>
        <w:shd w:val="clear" w:color="auto" w:fill="FFFFFF"/>
        <w:spacing w:after="60" w:line="480" w:lineRule="auto"/>
        <w:ind w:firstLine="709"/>
        <w:jc w:val="both"/>
        <w:rPr>
          <w:spacing w:val="-1"/>
        </w:rPr>
      </w:pPr>
      <w:r w:rsidRPr="00745143">
        <w:rPr>
          <w:spacing w:val="-1"/>
        </w:rPr>
        <w:t xml:space="preserve">При необходимости размещения графического материала использовать программы </w:t>
      </w:r>
      <w:r w:rsidRPr="00745143">
        <w:rPr>
          <w:spacing w:val="-1"/>
          <w:lang w:val="en-US"/>
        </w:rPr>
        <w:t>Excel</w:t>
      </w:r>
      <w:r w:rsidRPr="00745143">
        <w:rPr>
          <w:spacing w:val="-1"/>
        </w:rPr>
        <w:t xml:space="preserve">, </w:t>
      </w:r>
      <w:r w:rsidRPr="00745143">
        <w:rPr>
          <w:spacing w:val="-1"/>
          <w:lang w:val="en-US"/>
        </w:rPr>
        <w:t>Visio</w:t>
      </w:r>
      <w:r w:rsidRPr="00745143">
        <w:rPr>
          <w:spacing w:val="-1"/>
        </w:rPr>
        <w:t xml:space="preserve">. Предусматривается возможность редактирования, поэтому графический материал должен быть активен из текста тезисов. Иная графика должна быть сохранена отдельным файлом в формате </w:t>
      </w:r>
      <w:r w:rsidRPr="00745143">
        <w:rPr>
          <w:spacing w:val="-1"/>
          <w:lang w:val="en-US"/>
        </w:rPr>
        <w:t>JPEG</w:t>
      </w:r>
      <w:r w:rsidRPr="00745143">
        <w:rPr>
          <w:spacing w:val="-1"/>
        </w:rPr>
        <w:t xml:space="preserve"> (не менее 300 </w:t>
      </w:r>
      <w:r w:rsidRPr="00745143">
        <w:rPr>
          <w:spacing w:val="-1"/>
          <w:lang w:val="en-US"/>
        </w:rPr>
        <w:t>dpi</w:t>
      </w:r>
      <w:r w:rsidRPr="00745143">
        <w:rPr>
          <w:spacing w:val="-1"/>
        </w:rPr>
        <w:t>).</w:t>
      </w:r>
      <w:r>
        <w:rPr>
          <w:spacing w:val="-1"/>
        </w:rPr>
        <w:t xml:space="preserve"> </w:t>
      </w:r>
      <w:r w:rsidRPr="00745143">
        <w:rPr>
          <w:spacing w:val="-1"/>
        </w:rPr>
        <w:t xml:space="preserve">Объем не должен превышать </w:t>
      </w:r>
      <w:r>
        <w:rPr>
          <w:spacing w:val="-1"/>
        </w:rPr>
        <w:t>три</w:t>
      </w:r>
      <w:r w:rsidRPr="00745143">
        <w:rPr>
          <w:spacing w:val="-1"/>
        </w:rPr>
        <w:t xml:space="preserve"> печатны</w:t>
      </w:r>
      <w:r>
        <w:rPr>
          <w:spacing w:val="-1"/>
        </w:rPr>
        <w:t>е</w:t>
      </w:r>
      <w:r w:rsidRPr="00745143">
        <w:rPr>
          <w:spacing w:val="-1"/>
        </w:rPr>
        <w:t xml:space="preserve"> страниц</w:t>
      </w:r>
      <w:r>
        <w:rPr>
          <w:spacing w:val="-1"/>
        </w:rPr>
        <w:t>ы</w:t>
      </w:r>
      <w:r w:rsidRPr="00745143">
        <w:rPr>
          <w:spacing w:val="-1"/>
        </w:rPr>
        <w:t xml:space="preserve"> формата А4 (не более 6000 знаков).</w:t>
      </w:r>
    </w:p>
    <w:p w14:paraId="4C975468" w14:textId="77777777" w:rsidR="00474238" w:rsidRDefault="00474238" w:rsidP="00474238">
      <w:pPr>
        <w:shd w:val="clear" w:color="auto" w:fill="FFFFFF"/>
        <w:spacing w:after="60" w:line="480" w:lineRule="auto"/>
        <w:ind w:firstLine="709"/>
        <w:jc w:val="both"/>
        <w:rPr>
          <w:spacing w:val="-1"/>
        </w:rPr>
      </w:pPr>
      <w:r>
        <w:rPr>
          <w:spacing w:val="-1"/>
        </w:rPr>
        <w:t>Таблицы и их название набираются шрифтом 10 пт. Слово «Таблица» выравнивается по правому краю. Название таблицы выравнивается по центру, без абзацного отступа, без переносов, полужирным начертанием. Таблицы располагаются по центру.</w:t>
      </w:r>
    </w:p>
    <w:p w14:paraId="648E084C" w14:textId="77777777" w:rsidR="00474238" w:rsidRPr="00233E3B" w:rsidRDefault="00474238" w:rsidP="00474238">
      <w:pPr>
        <w:shd w:val="clear" w:color="auto" w:fill="FFFFFF"/>
        <w:spacing w:after="60" w:line="480" w:lineRule="auto"/>
        <w:ind w:firstLine="709"/>
        <w:jc w:val="right"/>
        <w:rPr>
          <w:spacing w:val="-1"/>
          <w:sz w:val="20"/>
          <w:szCs w:val="20"/>
        </w:rPr>
      </w:pPr>
      <w:r w:rsidRPr="00233E3B">
        <w:rPr>
          <w:spacing w:val="-1"/>
          <w:sz w:val="20"/>
          <w:szCs w:val="20"/>
        </w:rPr>
        <w:t>Таблица</w:t>
      </w:r>
    </w:p>
    <w:p w14:paraId="37E148BE" w14:textId="77777777" w:rsidR="00474238" w:rsidRPr="00745143" w:rsidRDefault="00474238" w:rsidP="00474238">
      <w:pPr>
        <w:shd w:val="clear" w:color="auto" w:fill="FFFFFF"/>
        <w:spacing w:after="60" w:line="480" w:lineRule="auto"/>
        <w:jc w:val="center"/>
        <w:rPr>
          <w:b/>
          <w:bCs/>
          <w:spacing w:val="-1"/>
          <w:sz w:val="20"/>
          <w:szCs w:val="20"/>
        </w:rPr>
      </w:pPr>
      <w:r w:rsidRPr="00233E3B">
        <w:rPr>
          <w:b/>
          <w:bCs/>
          <w:spacing w:val="-1"/>
          <w:sz w:val="20"/>
          <w:szCs w:val="20"/>
        </w:rPr>
        <w:t>Наименование таблицы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474238" w:rsidRPr="00D47677" w14:paraId="1CE2E56A" w14:textId="77777777" w:rsidTr="001D3A5F">
        <w:tc>
          <w:tcPr>
            <w:tcW w:w="1970" w:type="dxa"/>
            <w:shd w:val="clear" w:color="auto" w:fill="auto"/>
          </w:tcPr>
          <w:p w14:paraId="58B06189" w14:textId="77777777" w:rsidR="00474238" w:rsidRPr="00D47677" w:rsidRDefault="00474238" w:rsidP="001D3A5F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spacing w:val="-1"/>
                <w:sz w:val="20"/>
                <w:szCs w:val="20"/>
              </w:rPr>
            </w:pPr>
            <w:r w:rsidRPr="00D47677">
              <w:rPr>
                <w:spacing w:val="-1"/>
                <w:sz w:val="20"/>
                <w:szCs w:val="20"/>
              </w:rPr>
              <w:t>1</w:t>
            </w:r>
          </w:p>
        </w:tc>
        <w:tc>
          <w:tcPr>
            <w:tcW w:w="1971" w:type="dxa"/>
            <w:shd w:val="clear" w:color="auto" w:fill="auto"/>
          </w:tcPr>
          <w:p w14:paraId="019AADAC" w14:textId="77777777" w:rsidR="00474238" w:rsidRPr="00D47677" w:rsidRDefault="00474238" w:rsidP="001D3A5F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spacing w:val="-1"/>
                <w:sz w:val="20"/>
                <w:szCs w:val="20"/>
              </w:rPr>
            </w:pPr>
            <w:r w:rsidRPr="00D47677">
              <w:rPr>
                <w:spacing w:val="-1"/>
                <w:sz w:val="20"/>
                <w:szCs w:val="20"/>
              </w:rPr>
              <w:t>2</w:t>
            </w:r>
          </w:p>
        </w:tc>
        <w:tc>
          <w:tcPr>
            <w:tcW w:w="1971" w:type="dxa"/>
            <w:shd w:val="clear" w:color="auto" w:fill="auto"/>
          </w:tcPr>
          <w:p w14:paraId="26055E5A" w14:textId="77777777" w:rsidR="00474238" w:rsidRPr="00D47677" w:rsidRDefault="00474238" w:rsidP="001D3A5F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spacing w:val="-1"/>
                <w:sz w:val="20"/>
                <w:szCs w:val="20"/>
              </w:rPr>
            </w:pPr>
            <w:r w:rsidRPr="00D47677">
              <w:rPr>
                <w:spacing w:val="-1"/>
                <w:sz w:val="20"/>
                <w:szCs w:val="20"/>
              </w:rPr>
              <w:t>3</w:t>
            </w:r>
          </w:p>
        </w:tc>
        <w:tc>
          <w:tcPr>
            <w:tcW w:w="1971" w:type="dxa"/>
            <w:shd w:val="clear" w:color="auto" w:fill="auto"/>
          </w:tcPr>
          <w:p w14:paraId="37016562" w14:textId="77777777" w:rsidR="00474238" w:rsidRPr="00D47677" w:rsidRDefault="00474238" w:rsidP="001D3A5F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spacing w:val="-1"/>
                <w:sz w:val="20"/>
                <w:szCs w:val="20"/>
              </w:rPr>
            </w:pPr>
            <w:r w:rsidRPr="00D47677">
              <w:rPr>
                <w:spacing w:val="-1"/>
                <w:sz w:val="20"/>
                <w:szCs w:val="20"/>
              </w:rPr>
              <w:t>4</w:t>
            </w:r>
          </w:p>
        </w:tc>
        <w:tc>
          <w:tcPr>
            <w:tcW w:w="1971" w:type="dxa"/>
            <w:shd w:val="clear" w:color="auto" w:fill="auto"/>
          </w:tcPr>
          <w:p w14:paraId="4B9B38E7" w14:textId="77777777" w:rsidR="00474238" w:rsidRPr="00D47677" w:rsidRDefault="00474238" w:rsidP="001D3A5F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spacing w:val="-1"/>
                <w:sz w:val="20"/>
                <w:szCs w:val="20"/>
              </w:rPr>
            </w:pPr>
            <w:r w:rsidRPr="00D47677">
              <w:rPr>
                <w:spacing w:val="-1"/>
                <w:sz w:val="20"/>
                <w:szCs w:val="20"/>
              </w:rPr>
              <w:t>5</w:t>
            </w:r>
          </w:p>
        </w:tc>
      </w:tr>
      <w:tr w:rsidR="00474238" w:rsidRPr="00D47677" w14:paraId="40FDDEE7" w14:textId="77777777" w:rsidTr="001D3A5F">
        <w:tc>
          <w:tcPr>
            <w:tcW w:w="1970" w:type="dxa"/>
            <w:shd w:val="clear" w:color="auto" w:fill="auto"/>
          </w:tcPr>
          <w:p w14:paraId="4787D1C6" w14:textId="77777777" w:rsidR="00474238" w:rsidRPr="00D47677" w:rsidRDefault="00474238" w:rsidP="001D3A5F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971" w:type="dxa"/>
            <w:shd w:val="clear" w:color="auto" w:fill="auto"/>
          </w:tcPr>
          <w:p w14:paraId="40877099" w14:textId="77777777" w:rsidR="00474238" w:rsidRPr="00D47677" w:rsidRDefault="00474238" w:rsidP="001D3A5F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971" w:type="dxa"/>
            <w:shd w:val="clear" w:color="auto" w:fill="auto"/>
          </w:tcPr>
          <w:p w14:paraId="26F764FE" w14:textId="77777777" w:rsidR="00474238" w:rsidRPr="00D47677" w:rsidRDefault="00474238" w:rsidP="001D3A5F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971" w:type="dxa"/>
            <w:shd w:val="clear" w:color="auto" w:fill="auto"/>
          </w:tcPr>
          <w:p w14:paraId="7BEA1BB8" w14:textId="77777777" w:rsidR="00474238" w:rsidRPr="00D47677" w:rsidRDefault="00474238" w:rsidP="001D3A5F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971" w:type="dxa"/>
            <w:shd w:val="clear" w:color="auto" w:fill="auto"/>
          </w:tcPr>
          <w:p w14:paraId="5F364B91" w14:textId="77777777" w:rsidR="00474238" w:rsidRPr="00D47677" w:rsidRDefault="00474238" w:rsidP="001D3A5F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spacing w:val="-1"/>
                <w:sz w:val="20"/>
                <w:szCs w:val="20"/>
              </w:rPr>
            </w:pPr>
          </w:p>
        </w:tc>
      </w:tr>
    </w:tbl>
    <w:p w14:paraId="665D2CF7" w14:textId="77777777" w:rsidR="00474238" w:rsidRDefault="00474238" w:rsidP="00474238">
      <w:pPr>
        <w:shd w:val="clear" w:color="auto" w:fill="FFFFFF"/>
        <w:spacing w:after="60" w:line="480" w:lineRule="auto"/>
        <w:jc w:val="center"/>
        <w:rPr>
          <w:spacing w:val="-1"/>
        </w:rPr>
      </w:pPr>
    </w:p>
    <w:p w14:paraId="6F58B8BA" w14:textId="77777777" w:rsidR="009365E3" w:rsidRPr="009365E3" w:rsidRDefault="009365E3" w:rsidP="009365E3">
      <w:pPr>
        <w:tabs>
          <w:tab w:val="left" w:pos="1134"/>
        </w:tabs>
        <w:spacing w:line="480" w:lineRule="auto"/>
        <w:ind w:firstLine="709"/>
        <w:jc w:val="both"/>
        <w:rPr>
          <w:lang w:val="ru-BY"/>
        </w:rPr>
      </w:pPr>
      <w:r w:rsidRPr="009365E3">
        <w:rPr>
          <w:b/>
          <w:bCs/>
          <w:i/>
          <w:iCs/>
        </w:rPr>
        <w:t xml:space="preserve">Используемые источники </w:t>
      </w:r>
      <w:r w:rsidRPr="009365E3">
        <w:t xml:space="preserve">оформляется в соответствии с документом «Образцы оформления библиографического описания в списке источников, приводимых в </w:t>
      </w:r>
      <w:r w:rsidRPr="009365E3">
        <w:lastRenderedPageBreak/>
        <w:t xml:space="preserve">диссертации и автореферате», утвержденным </w:t>
      </w:r>
      <w:r w:rsidRPr="009365E3">
        <w:rPr>
          <w:lang w:val="ru-BY"/>
        </w:rPr>
        <w:t>приказ</w:t>
      </w:r>
      <w:r w:rsidRPr="009365E3">
        <w:t>ом</w:t>
      </w:r>
      <w:r w:rsidRPr="009365E3">
        <w:rPr>
          <w:lang w:val="ru-BY"/>
        </w:rPr>
        <w:t xml:space="preserve"> Высшей аттестационной комиссии Республики Беларусь от </w:t>
      </w:r>
      <w:r w:rsidRPr="009365E3">
        <w:t>13</w:t>
      </w:r>
      <w:r w:rsidRPr="009365E3">
        <w:rPr>
          <w:lang w:val="ru-BY"/>
        </w:rPr>
        <w:t>.</w:t>
      </w:r>
      <w:r w:rsidRPr="009365E3">
        <w:t>10</w:t>
      </w:r>
      <w:r w:rsidRPr="009365E3">
        <w:rPr>
          <w:lang w:val="ru-BY"/>
        </w:rPr>
        <w:t>.20</w:t>
      </w:r>
      <w:r w:rsidRPr="009365E3">
        <w:t>25</w:t>
      </w:r>
      <w:r w:rsidRPr="009365E3">
        <w:rPr>
          <w:lang w:val="ru-BY"/>
        </w:rPr>
        <w:t xml:space="preserve"> № </w:t>
      </w:r>
      <w:r w:rsidRPr="009365E3">
        <w:t xml:space="preserve">206 </w:t>
      </w:r>
      <w:r w:rsidRPr="009365E3">
        <w:rPr>
          <w:lang w:val="ru-BY"/>
        </w:rPr>
        <w:t>(</w:t>
      </w:r>
      <w:hyperlink r:id="rId4" w:history="1">
        <w:r w:rsidRPr="009365E3">
          <w:rPr>
            <w:rStyle w:val="a4"/>
            <w:lang w:val="ru-BY"/>
          </w:rPr>
          <w:t>https://vak.gov.b</w:t>
        </w:r>
        <w:r w:rsidRPr="009365E3">
          <w:rPr>
            <w:rStyle w:val="a4"/>
            <w:lang w:val="ru-BY"/>
          </w:rPr>
          <w:t>y</w:t>
        </w:r>
        <w:r w:rsidRPr="009365E3">
          <w:rPr>
            <w:rStyle w:val="a4"/>
            <w:lang w:val="ru-BY"/>
          </w:rPr>
          <w:t>/node/8026</w:t>
        </w:r>
      </w:hyperlink>
      <w:r w:rsidRPr="009365E3">
        <w:rPr>
          <w:lang w:val="ru-BY"/>
        </w:rPr>
        <w:t xml:space="preserve">). </w:t>
      </w:r>
    </w:p>
    <w:p w14:paraId="39B3BA9F" w14:textId="77777777" w:rsidR="009365E3" w:rsidRPr="009365E3" w:rsidRDefault="009365E3" w:rsidP="009365E3">
      <w:pPr>
        <w:tabs>
          <w:tab w:val="left" w:pos="1134"/>
        </w:tabs>
        <w:spacing w:line="480" w:lineRule="auto"/>
        <w:ind w:firstLine="709"/>
        <w:jc w:val="both"/>
      </w:pPr>
      <w:r w:rsidRPr="009365E3">
        <w:t>Ссылки на неопубликованные работы запрещаются.</w:t>
      </w:r>
    </w:p>
    <w:p w14:paraId="3F0B33C3" w14:textId="77777777" w:rsidR="009365E3" w:rsidRPr="009365E3" w:rsidRDefault="009365E3" w:rsidP="009365E3">
      <w:pPr>
        <w:tabs>
          <w:tab w:val="left" w:pos="1134"/>
        </w:tabs>
        <w:spacing w:line="480" w:lineRule="auto"/>
        <w:ind w:firstLine="709"/>
        <w:jc w:val="both"/>
      </w:pPr>
      <w:r w:rsidRPr="009365E3">
        <w:t xml:space="preserve">Ссылки на упоминаемые в тексте статьи литературные источники приводятся в квадратных скобках (например: [1, 2]; [2, с. 75; 4, с. 62–90]). </w:t>
      </w:r>
    </w:p>
    <w:p w14:paraId="2BCD9D0D" w14:textId="77777777" w:rsidR="009365E3" w:rsidRPr="009365E3" w:rsidRDefault="009365E3" w:rsidP="009365E3">
      <w:pPr>
        <w:tabs>
          <w:tab w:val="left" w:pos="1134"/>
        </w:tabs>
        <w:spacing w:line="480" w:lineRule="auto"/>
        <w:ind w:firstLine="709"/>
        <w:jc w:val="both"/>
      </w:pPr>
      <w:r w:rsidRPr="009365E3">
        <w:t xml:space="preserve">В конце статьи (после основного текста) в структурном элементе </w:t>
      </w:r>
      <w:r w:rsidRPr="009365E3">
        <w:rPr>
          <w:b/>
          <w:bCs/>
          <w:i/>
          <w:iCs/>
        </w:rPr>
        <w:t>«Литература»</w:t>
      </w:r>
      <w:r w:rsidRPr="009365E3">
        <w:t xml:space="preserve"> располагается нумерованный список источников в порядке их цитирования в тексте. В качестве приведенных в этом случае источников могут быть использованы только монографии, статьи из научных журналов и сборников, тезисы и материалы научных конференций, учебники и учебные пособия, в том числе опубликованные в электронном формате. </w:t>
      </w:r>
    </w:p>
    <w:p w14:paraId="0A0ED411" w14:textId="77777777" w:rsidR="009365E3" w:rsidRPr="009365E3" w:rsidRDefault="009365E3" w:rsidP="009365E3">
      <w:pPr>
        <w:tabs>
          <w:tab w:val="left" w:pos="1134"/>
        </w:tabs>
        <w:spacing w:line="480" w:lineRule="auto"/>
        <w:ind w:firstLine="709"/>
        <w:jc w:val="both"/>
      </w:pPr>
      <w:r w:rsidRPr="009365E3">
        <w:t>Другие литературные источники</w:t>
      </w:r>
      <w:r w:rsidRPr="009365E3">
        <w:rPr>
          <w:i/>
          <w:iCs/>
        </w:rPr>
        <w:t xml:space="preserve"> </w:t>
      </w:r>
      <w:r w:rsidRPr="009365E3">
        <w:t>приводятся</w:t>
      </w:r>
      <w:r w:rsidRPr="009365E3">
        <w:rPr>
          <w:i/>
          <w:iCs/>
        </w:rPr>
        <w:t xml:space="preserve"> </w:t>
      </w:r>
      <w:r w:rsidRPr="009365E3">
        <w:t xml:space="preserve">в постраничных сносках в тексте статьи. К ним относятся: нормативные и законодательные акты; авторефераты диссертаций и диссертации; статистические сборники и архивные документы; электронные ресурсы (газетные и любые новостные ресурсы, доклады и разные исследования на сайтах, сайты учреждений и организаций); словари, энциклопедии, другие справочники; доклады, отчеты, записки, рапорты, протоколы и другие официальные документы (конституции, кодексы, декреты, указы, законы, постановления, конвенции, договоры, соглашения, концепции, приказы, решения, распоряжения, положения, послания, письма, инструкции, комментарии). </w:t>
      </w:r>
    </w:p>
    <w:p w14:paraId="1EDCF1FD" w14:textId="77777777" w:rsidR="001E51AC" w:rsidRDefault="001E51AC"/>
    <w:sectPr w:rsidR="001E5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238"/>
    <w:rsid w:val="001A3BD3"/>
    <w:rsid w:val="001E51AC"/>
    <w:rsid w:val="00474238"/>
    <w:rsid w:val="009365E3"/>
    <w:rsid w:val="00A9109F"/>
    <w:rsid w:val="00C6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FC34D"/>
  <w15:chartTrackingRefBased/>
  <w15:docId w15:val="{04E7A34A-A88C-4DC0-AEF3-BBECF197A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rsid w:val="00474238"/>
    <w:pPr>
      <w:autoSpaceDE w:val="0"/>
      <w:autoSpaceDN w:val="0"/>
      <w:adjustRightInd w:val="0"/>
      <w:spacing w:after="0" w:line="240" w:lineRule="auto"/>
      <w:ind w:firstLine="329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-2-">
    <w:name w:val="сноска-2-колонки"/>
    <w:rsid w:val="00474238"/>
    <w:pPr>
      <w:pBdr>
        <w:top w:val="single" w:sz="2" w:space="0" w:color="auto"/>
        <w:between w:val="single" w:sz="2" w:space="7" w:color="auto"/>
      </w:pBdr>
      <w:autoSpaceDE w:val="0"/>
      <w:autoSpaceDN w:val="0"/>
      <w:adjustRightInd w:val="0"/>
      <w:spacing w:after="57" w:line="240" w:lineRule="auto"/>
      <w:ind w:firstLine="329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4">
    <w:name w:val="Hyperlink"/>
    <w:basedOn w:val="a0"/>
    <w:uiPriority w:val="99"/>
    <w:unhideWhenUsed/>
    <w:rsid w:val="009365E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365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ak.gov.by/node/8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423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Радченко Надежда Васильевна</dc:creator>
  <cp:keywords/>
  <dc:description/>
  <cp:lastModifiedBy>Радченко Надежда Васильевна</cp:lastModifiedBy>
  <cp:revision>2</cp:revision>
  <dcterms:created xsi:type="dcterms:W3CDTF">2025-07-10T12:31:00Z</dcterms:created>
  <dcterms:modified xsi:type="dcterms:W3CDTF">2026-06-24T07:16:00Z</dcterms:modified>
</cp:coreProperties>
</file>